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B236F" w14:textId="77777777" w:rsidR="000D0634" w:rsidRDefault="000D0634" w:rsidP="000D0634">
      <w:r>
        <w:t>Mauritshuis</w:t>
      </w:r>
    </w:p>
    <w:p w14:paraId="0A2B5110" w14:textId="77777777" w:rsidR="000D0634" w:rsidRDefault="000D0634" w:rsidP="000D0634"/>
    <w:p w14:paraId="361CEDA2" w14:textId="3AD19054" w:rsidR="000D0634" w:rsidRDefault="000D0634">
      <w:r>
        <w:t>A múzeum egy elegáns, régi palotában található, a Hofvijver-tó partján. Már kívülről is gyönyörű volt, belül pedig csendes és igényes kiállítótermek fogadtak. A legnagyobb élményt számomra Vermeer híres festménye, A lány gyöngy fülbevalóval jelentette. Élőben sokkal lenyűgözőbb volt, mint a képeken: a lány tekintete szinte életre kelt. Nagyon tetszett Rembrandt „Dr. Tulp anatómiája” című festménye is, mert a művész hihetetlenül jól ábrázolta az emberek arckifejezését és a fényhatásokat. A múzeumban sok más holland mester alkotását is láttam, mind nagyon részletgazdag és kifejező volt. A látogatás végén vettem egy kis emléket a múzeum boltjában, hogy hazavigyem az élményt. Összességében a Mauritshuis meglátogatása felejthetetlen tapasztalat volt, és sokat tanultam a holland festészetről.</w:t>
      </w:r>
    </w:p>
    <w:sectPr w:rsidR="000D0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34"/>
    <w:rsid w:val="000D0634"/>
    <w:rsid w:val="0070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D05BA34"/>
  <w15:chartTrackingRefBased/>
  <w15:docId w15:val="{DE6C77C1-0248-3F44-B465-04D5EBD6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RO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6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6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6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6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6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6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6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6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6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6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6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jarfas renata</dc:creator>
  <cp:keywords/>
  <dc:description/>
  <cp:lastModifiedBy>jarfas renata</cp:lastModifiedBy>
  <cp:revision>2</cp:revision>
  <dcterms:created xsi:type="dcterms:W3CDTF">2025-10-09T06:57:00Z</dcterms:created>
  <dcterms:modified xsi:type="dcterms:W3CDTF">2025-10-09T06:57:00Z</dcterms:modified>
</cp:coreProperties>
</file>